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636AA"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Social Studies 68EA</w:t>
      </w:r>
    </w:p>
    <w:p w14:paraId="439BC910"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Engaged Philosophy: The Theory and Practice of Altruism</w:t>
      </w:r>
    </w:p>
    <w:p w14:paraId="4A7D3238"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Dr. Bonnie Talbert</w:t>
      </w:r>
    </w:p>
    <w:p w14:paraId="3FFC6C28"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William James Hall #382</w:t>
      </w:r>
    </w:p>
    <w:p w14:paraId="51CDFDE4"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Office hours by appointment</w:t>
      </w:r>
      <w:bookmarkStart w:id="0" w:name="_GoBack"/>
      <w:bookmarkEnd w:id="0"/>
    </w:p>
    <w:p w14:paraId="6691F8FB"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btalbert@fas.harvard.edu</w:t>
      </w:r>
    </w:p>
    <w:p w14:paraId="09099745"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w:t>
      </w:r>
    </w:p>
    <w:p w14:paraId="4FFCDCA0"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Life’s most persistent and urgent question is, “What are you doing for others?” –Martin Luther King, Jr.</w:t>
      </w:r>
    </w:p>
    <w:p w14:paraId="32A8C68F"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Many people feel that it is important to make the world a better place and to help others. This altruistic mission sounds like a noble goal, but like all missions, it requires thoughtful planning and reflection. The main question this course will address is “What is altruism?” We will approach this question from a variety of interdisciplinary perspectives: biology, psychology, political theory, and moral philosophy. Are we naturally altruistic, or are all actions in some sense selfish? How do we know when we are helping others? What is charity, or philanthropy, and what role does it play in a functioning democracy? Should we rely on charity to solve significant social problems? We will spend a good portion of the course on the “effective altruism” movement, which aims to maximize the amount of good that each of us can do. How are these calculations made? What sorts of problems can be alleviated by giving away money? What are some problems with this approach? More importantly, who are effective altruists, and how do they live their lives? We will read stories of people who earn money for the sake of giving it away, people who have donated kidneys to strangers, people who adopted over 20 children, and many other examples that illustrate (or not!) different ways of being altruistic. The ultimate goal of this course is to think about what it means to help not just theoretically, but also in practice.</w:t>
      </w:r>
    </w:p>
    <w:p w14:paraId="0FD62D06"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u w:val="single"/>
        </w:rPr>
        <w:t>Engaged Scholarship</w:t>
      </w:r>
    </w:p>
    <w:p w14:paraId="268A0730"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A main goal of this course is for students to participate in and reflect upon practices of helping others (whether humans or animals). Students will be required to volunteer in a PBHA or other community-based program for a minimum of two hours a week (inclusive of travel) for at least ten weeks. Examples might include volunteering at a homeless shelter, animal shelter, at-risk youth tutoring, and such. Other volunteering jobs will be considered as long as they involve interacting with others outside of Harvard in an already extant organization whose aim is to help others in need.</w:t>
      </w:r>
    </w:p>
    <w:p w14:paraId="18428545"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In order to maximize potential for engaging in the complexity of our class discussions around how “help” is conceived and enacted, students’ volunteering can take a variety of forms. It could include face-to-face interactions, but also necessary tasks like </w:t>
      </w:r>
      <w:r w:rsidRPr="00CF17C7">
        <w:rPr>
          <w:rFonts w:ascii="Helvetica Neue" w:eastAsia="Times New Roman" w:hAnsi="Helvetica Neue" w:cs="Times New Roman"/>
          <w:color w:val="2D3B45"/>
        </w:rPr>
        <w:lastRenderedPageBreak/>
        <w:t>cleaning floors, restocking supplies, basic accounting, etc. These experiences will feed into weekly journal entries, class discussions, and a final project that asks students to think about questions such as “Is this the most good I can do?” Is the “glow” I feel when serving food at a soup kitchen what is valuable about that experience, or should I instead focus on tasks that are often left unattended to? These questions will extend beyond particular volunteer experiences and allow students to think not only about how they can best help in the soup kitchen, but also to be able to articulate whether and why the soup kitchen is the place where their help is most needed.</w:t>
      </w:r>
    </w:p>
    <w:p w14:paraId="4AFF70D2"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The ultimate goal of the course is to help students understand the power they have to contribute to solutions for significant problems in both local and global communities. This is why, as Peter Singer claims, “altruism changes sometimes quite dramatically the lives of those who take courses in it.”</w:t>
      </w:r>
    </w:p>
    <w:p w14:paraId="44981070"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u w:val="single"/>
        </w:rPr>
        <w:t>Requirements and grading</w:t>
      </w:r>
      <w:r w:rsidRPr="00CF17C7">
        <w:rPr>
          <w:rFonts w:ascii="Helvetica Neue" w:eastAsia="Times New Roman" w:hAnsi="Helvetica Neue" w:cs="Times New Roman"/>
          <w:color w:val="2D3B45"/>
        </w:rPr>
        <w:t>:</w:t>
      </w:r>
    </w:p>
    <w:p w14:paraId="18BB84F6" w14:textId="77777777" w:rsidR="00CF17C7" w:rsidRPr="00CF17C7" w:rsidRDefault="00CF17C7" w:rsidP="00CF17C7">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CF17C7">
        <w:rPr>
          <w:rFonts w:ascii="Helvetica Neue" w:eastAsia="Times New Roman" w:hAnsi="Helvetica Neue" w:cs="Times New Roman"/>
          <w:color w:val="2D3B45"/>
        </w:rPr>
        <w:t>Participation: 30%: this includes:</w:t>
      </w:r>
    </w:p>
    <w:p w14:paraId="6CE896E6" w14:textId="77777777" w:rsidR="00CF17C7" w:rsidRPr="00CF17C7" w:rsidRDefault="00CF17C7" w:rsidP="00CF17C7">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r w:rsidRPr="00CF17C7">
        <w:rPr>
          <w:rFonts w:ascii="Helvetica Neue" w:eastAsia="Times New Roman" w:hAnsi="Helvetica Neue" w:cs="Times New Roman"/>
          <w:color w:val="2D3B45"/>
        </w:rPr>
        <w:t> Attendance and participation in class discussion</w:t>
      </w:r>
    </w:p>
    <w:p w14:paraId="31F1E4F9" w14:textId="77777777" w:rsidR="00CF17C7" w:rsidRPr="00CF17C7" w:rsidRDefault="00CF17C7" w:rsidP="00CF17C7">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r w:rsidRPr="00CF17C7">
        <w:rPr>
          <w:rFonts w:ascii="Helvetica Neue" w:eastAsia="Times New Roman" w:hAnsi="Helvetica Neue" w:cs="Times New Roman"/>
          <w:color w:val="2D3B45"/>
        </w:rPr>
        <w:t>Weekly (one-page) assignments which will require reflecting on one’s own actions and experiences.</w:t>
      </w:r>
    </w:p>
    <w:p w14:paraId="27EA0232" w14:textId="77777777" w:rsidR="00CF17C7" w:rsidRPr="00CF17C7" w:rsidRDefault="00CF17C7" w:rsidP="00CF17C7">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r w:rsidRPr="00CF17C7">
        <w:rPr>
          <w:rFonts w:ascii="Helvetica Neue" w:eastAsia="Times New Roman" w:hAnsi="Helvetica Neue" w:cs="Times New Roman"/>
          <w:color w:val="2D3B45"/>
        </w:rPr>
        <w:t>Participation in some altruistic activity (as described above).</w:t>
      </w:r>
    </w:p>
    <w:p w14:paraId="5762F48E" w14:textId="77777777" w:rsidR="00CF17C7" w:rsidRPr="00CF17C7" w:rsidRDefault="00CF17C7" w:rsidP="00CF17C7">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r w:rsidRPr="00CF17C7">
        <w:rPr>
          <w:rFonts w:ascii="Helvetica Neue" w:eastAsia="Times New Roman" w:hAnsi="Helvetica Neue" w:cs="Times New Roman"/>
          <w:color w:val="2D3B45"/>
        </w:rPr>
        <w:t>Panel attendance: “Engaged Scholarship and the Good Life”</w:t>
      </w:r>
    </w:p>
    <w:p w14:paraId="0A4CD4DD" w14:textId="77777777" w:rsidR="00CF17C7" w:rsidRPr="00CF17C7" w:rsidRDefault="00CF17C7" w:rsidP="00CF17C7">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r w:rsidRPr="00CF17C7">
        <w:rPr>
          <w:rFonts w:ascii="Helvetica Neue" w:eastAsia="Times New Roman" w:hAnsi="Helvetica Neue" w:cs="Times New Roman"/>
          <w:color w:val="2D3B45"/>
        </w:rPr>
        <w:t>Final Class Presentation</w:t>
      </w:r>
    </w:p>
    <w:p w14:paraId="408EDDA1" w14:textId="77777777" w:rsidR="00CF17C7" w:rsidRPr="00CF17C7" w:rsidRDefault="00CF17C7" w:rsidP="00CF17C7">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CF17C7">
        <w:rPr>
          <w:rFonts w:ascii="Helvetica Neue" w:eastAsia="Times New Roman" w:hAnsi="Helvetica Neue" w:cs="Times New Roman"/>
          <w:color w:val="2D3B45"/>
        </w:rPr>
        <w:t>Mid-Term Essay (4-6 pages): 30% due April 20</w:t>
      </w:r>
    </w:p>
    <w:p w14:paraId="43D93DEF" w14:textId="77777777" w:rsidR="00CF17C7" w:rsidRPr="00CF17C7" w:rsidRDefault="00CF17C7" w:rsidP="00CF17C7">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CF17C7">
        <w:rPr>
          <w:rFonts w:ascii="Helvetica Neue" w:eastAsia="Times New Roman" w:hAnsi="Helvetica Neue" w:cs="Times New Roman"/>
          <w:color w:val="2D3B45"/>
        </w:rPr>
        <w:t>Final Essay (6-10 pages): 40% due May 11</w:t>
      </w:r>
    </w:p>
    <w:p w14:paraId="0029C881"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Reading List:</w:t>
      </w:r>
    </w:p>
    <w:p w14:paraId="5DFDA5B3"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Please note that the readings for this course contain potentially distressing material. Also note that the syllabus is very tentative and may change as the course progresses. There are only two books that we will be reading in their entirety (or close to it):</w:t>
      </w:r>
    </w:p>
    <w:p w14:paraId="66CA9DA4" w14:textId="77777777" w:rsidR="00CF17C7" w:rsidRPr="00CF17C7" w:rsidRDefault="00CF17C7" w:rsidP="00CF17C7">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Larissa </w:t>
      </w:r>
      <w:proofErr w:type="spellStart"/>
      <w:r w:rsidRPr="00CF17C7">
        <w:rPr>
          <w:rFonts w:ascii="Helvetica Neue" w:eastAsia="Times New Roman" w:hAnsi="Helvetica Neue" w:cs="Times New Roman"/>
          <w:color w:val="2D3B45"/>
        </w:rPr>
        <w:t>MacFarquhar’s</w:t>
      </w:r>
      <w:proofErr w:type="spellEnd"/>
      <w:r w:rsidRPr="00CF17C7">
        <w:rPr>
          <w:rFonts w:ascii="Helvetica Neue" w:eastAsia="Times New Roman" w:hAnsi="Helvetica Neue" w:cs="Times New Roman"/>
          <w:color w:val="2D3B45"/>
        </w:rPr>
        <w:t> </w:t>
      </w:r>
      <w:r w:rsidRPr="00CF17C7">
        <w:rPr>
          <w:rFonts w:ascii="Helvetica Neue" w:eastAsia="Times New Roman" w:hAnsi="Helvetica Neue" w:cs="Times New Roman"/>
          <w:i/>
          <w:iCs/>
          <w:color w:val="2D3B45"/>
        </w:rPr>
        <w:t>Strangers Drowning</w:t>
      </w:r>
      <w:r w:rsidRPr="00CF17C7">
        <w:rPr>
          <w:rFonts w:ascii="Helvetica Neue" w:eastAsia="Times New Roman" w:hAnsi="Helvetica Neue" w:cs="Times New Roman"/>
          <w:color w:val="2D3B45"/>
        </w:rPr>
        <w:t>;</w:t>
      </w:r>
    </w:p>
    <w:p w14:paraId="060E8E19" w14:textId="77777777" w:rsidR="00CF17C7" w:rsidRPr="00CF17C7" w:rsidRDefault="00CF17C7" w:rsidP="00CF17C7">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CF17C7">
        <w:rPr>
          <w:rFonts w:ascii="Helvetica Neue" w:eastAsia="Times New Roman" w:hAnsi="Helvetica Neue" w:cs="Times New Roman"/>
          <w:color w:val="2D3B45"/>
        </w:rPr>
        <w:t>William MacAskill’s </w:t>
      </w:r>
      <w:r w:rsidRPr="00CF17C7">
        <w:rPr>
          <w:rFonts w:ascii="Helvetica Neue" w:eastAsia="Times New Roman" w:hAnsi="Helvetica Neue" w:cs="Times New Roman"/>
          <w:i/>
          <w:iCs/>
          <w:color w:val="2D3B45"/>
        </w:rPr>
        <w:t>Doing Good Better</w:t>
      </w:r>
      <w:r w:rsidRPr="00CF17C7">
        <w:rPr>
          <w:rFonts w:ascii="Helvetica Neue" w:eastAsia="Times New Roman" w:hAnsi="Helvetica Neue" w:cs="Times New Roman"/>
          <w:color w:val="2D3B45"/>
        </w:rPr>
        <w:t>.</w:t>
      </w:r>
    </w:p>
    <w:p w14:paraId="776E0FAC"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All other readings will be available via Hollis or the course website.</w:t>
      </w:r>
    </w:p>
    <w:p w14:paraId="545C3B56"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1</w:t>
      </w:r>
      <w:r w:rsidRPr="00CF17C7">
        <w:rPr>
          <w:rFonts w:ascii="Helvetica Neue" w:eastAsia="Times New Roman" w:hAnsi="Helvetica Neue" w:cs="Times New Roman"/>
          <w:color w:val="2D3B45"/>
        </w:rPr>
        <w:t>: (January 27) Introduction and course overview; discussion of terms—what is altruism?</w:t>
      </w:r>
    </w:p>
    <w:p w14:paraId="715D23D6"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2</w:t>
      </w:r>
      <w:r w:rsidRPr="00CF17C7">
        <w:rPr>
          <w:rFonts w:ascii="Helvetica Neue" w:eastAsia="Times New Roman" w:hAnsi="Helvetica Neue" w:cs="Times New Roman"/>
          <w:color w:val="2D3B45"/>
        </w:rPr>
        <w:t>: (February 3) Is altruism a moral goal, or perhaps the moral goal in life? We will look at stories of altruists and consider whether the moral goal of helping others is compatible with the good life.</w:t>
      </w:r>
    </w:p>
    <w:p w14:paraId="1D34C187"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i/>
          <w:iCs/>
          <w:color w:val="2D3B45"/>
        </w:rPr>
        <w:t>Strangers Drowning</w:t>
      </w:r>
      <w:r w:rsidRPr="00CF17C7">
        <w:rPr>
          <w:rFonts w:ascii="Helvetica Neue" w:eastAsia="Times New Roman" w:hAnsi="Helvetica Neue" w:cs="Times New Roman"/>
          <w:color w:val="2D3B45"/>
        </w:rPr>
        <w:t>, pp. 3-40</w:t>
      </w:r>
    </w:p>
    <w:p w14:paraId="0BF12A65"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Susan Wolf, “Moral Saints,” </w:t>
      </w:r>
      <w:r w:rsidRPr="00CF17C7">
        <w:rPr>
          <w:rFonts w:ascii="Helvetica Neue" w:eastAsia="Times New Roman" w:hAnsi="Helvetica Neue" w:cs="Times New Roman"/>
          <w:i/>
          <w:iCs/>
          <w:color w:val="2D3B45"/>
        </w:rPr>
        <w:t>Journal of Philosophy</w:t>
      </w:r>
      <w:r w:rsidRPr="00CF17C7">
        <w:rPr>
          <w:rFonts w:ascii="Helvetica Neue" w:eastAsia="Times New Roman" w:hAnsi="Helvetica Neue" w:cs="Times New Roman"/>
          <w:color w:val="2D3B45"/>
        </w:rPr>
        <w:t> 1982 (419-439).  </w:t>
      </w:r>
    </w:p>
    <w:p w14:paraId="3DF409B5"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lastRenderedPageBreak/>
        <w:t xml:space="preserve">Vanessa </w:t>
      </w:r>
      <w:proofErr w:type="spellStart"/>
      <w:r w:rsidRPr="00CF17C7">
        <w:rPr>
          <w:rFonts w:ascii="Helvetica Neue" w:eastAsia="Times New Roman" w:hAnsi="Helvetica Neue" w:cs="Times New Roman"/>
          <w:color w:val="2D3B45"/>
        </w:rPr>
        <w:t>Carbonell</w:t>
      </w:r>
      <w:proofErr w:type="spellEnd"/>
      <w:r w:rsidRPr="00CF17C7">
        <w:rPr>
          <w:rFonts w:ascii="Helvetica Neue" w:eastAsia="Times New Roman" w:hAnsi="Helvetica Neue" w:cs="Times New Roman"/>
          <w:color w:val="2D3B45"/>
        </w:rPr>
        <w:t>, “What Moral Saints look like,” </w:t>
      </w:r>
      <w:r w:rsidRPr="00CF17C7">
        <w:rPr>
          <w:rFonts w:ascii="Helvetica Neue" w:eastAsia="Times New Roman" w:hAnsi="Helvetica Neue" w:cs="Times New Roman"/>
          <w:i/>
          <w:iCs/>
          <w:color w:val="2D3B45"/>
        </w:rPr>
        <w:t>Canadian Journal of Philosophy</w:t>
      </w:r>
      <w:r w:rsidRPr="00CF17C7">
        <w:rPr>
          <w:rFonts w:ascii="Helvetica Neue" w:eastAsia="Times New Roman" w:hAnsi="Helvetica Neue" w:cs="Times New Roman"/>
          <w:color w:val="2D3B45"/>
        </w:rPr>
        <w:t> 2009 (371-398).</w:t>
      </w:r>
    </w:p>
    <w:p w14:paraId="56253440"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3</w:t>
      </w:r>
      <w:r w:rsidRPr="00CF17C7">
        <w:rPr>
          <w:rFonts w:ascii="Helvetica Neue" w:eastAsia="Times New Roman" w:hAnsi="Helvetica Neue" w:cs="Times New Roman"/>
          <w:color w:val="2D3B45"/>
        </w:rPr>
        <w:t>: (February 10) Duties to help: a closer examination of our moral duties to help others (humans and animals).</w:t>
      </w:r>
    </w:p>
    <w:p w14:paraId="6C5270BC"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i/>
          <w:iCs/>
          <w:color w:val="2D3B45"/>
        </w:rPr>
        <w:t>Strangers Drowning</w:t>
      </w:r>
      <w:r w:rsidRPr="00CF17C7">
        <w:rPr>
          <w:rFonts w:ascii="Helvetica Neue" w:eastAsia="Times New Roman" w:hAnsi="Helvetica Neue" w:cs="Times New Roman"/>
          <w:color w:val="2D3B45"/>
        </w:rPr>
        <w:t> pp. 41-69.</w:t>
      </w:r>
    </w:p>
    <w:p w14:paraId="31BBD54F"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Peter Singer, “Famine, Affluence, Morality,” </w:t>
      </w:r>
      <w:r w:rsidRPr="00CF17C7">
        <w:rPr>
          <w:rFonts w:ascii="Helvetica Neue" w:eastAsia="Times New Roman" w:hAnsi="Helvetica Neue" w:cs="Times New Roman"/>
          <w:i/>
          <w:iCs/>
          <w:color w:val="2D3B45"/>
        </w:rPr>
        <w:t>Philosophy and Public Affairs</w:t>
      </w:r>
      <w:r w:rsidRPr="00CF17C7">
        <w:rPr>
          <w:rFonts w:ascii="Helvetica Neue" w:eastAsia="Times New Roman" w:hAnsi="Helvetica Neue" w:cs="Times New Roman"/>
          <w:color w:val="2D3B45"/>
        </w:rPr>
        <w:t> 1972 (229-243).</w:t>
      </w:r>
    </w:p>
    <w:p w14:paraId="0DF2F8AA"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Peter Unger</w:t>
      </w:r>
      <w:r w:rsidRPr="00CF17C7">
        <w:rPr>
          <w:rFonts w:ascii="Helvetica Neue" w:eastAsia="Times New Roman" w:hAnsi="Helvetica Neue" w:cs="Times New Roman"/>
          <w:i/>
          <w:iCs/>
          <w:color w:val="2D3B45"/>
        </w:rPr>
        <w:t>, Living High and Letting Die</w:t>
      </w:r>
      <w:r w:rsidRPr="00CF17C7">
        <w:rPr>
          <w:rFonts w:ascii="Helvetica Neue" w:eastAsia="Times New Roman" w:hAnsi="Helvetica Neue" w:cs="Times New Roman"/>
          <w:color w:val="2D3B45"/>
        </w:rPr>
        <w:t>, Chapter 2.  </w:t>
      </w:r>
    </w:p>
    <w:p w14:paraId="3D3A57BE"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4</w:t>
      </w:r>
      <w:r w:rsidRPr="00CF17C7">
        <w:rPr>
          <w:rFonts w:ascii="Helvetica Neue" w:eastAsia="Times New Roman" w:hAnsi="Helvetica Neue" w:cs="Times New Roman"/>
          <w:color w:val="2D3B45"/>
        </w:rPr>
        <w:t>: (February 24) Is helping others natural?</w:t>
      </w:r>
    </w:p>
    <w:p w14:paraId="0244E088"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i/>
          <w:iCs/>
          <w:color w:val="2D3B45"/>
        </w:rPr>
        <w:t>Strangers Drowning</w:t>
      </w:r>
      <w:r w:rsidRPr="00CF17C7">
        <w:rPr>
          <w:rFonts w:ascii="Helvetica Neue" w:eastAsia="Times New Roman" w:hAnsi="Helvetica Neue" w:cs="Times New Roman"/>
          <w:color w:val="2D3B45"/>
        </w:rPr>
        <w:t>, pp. 103-117.</w:t>
      </w:r>
    </w:p>
    <w:p w14:paraId="27665FFB"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Elliott Sober, “The ABC’s of Altruism,” in </w:t>
      </w:r>
      <w:r w:rsidRPr="00CF17C7">
        <w:rPr>
          <w:rFonts w:ascii="Helvetica Neue" w:eastAsia="Times New Roman" w:hAnsi="Helvetica Neue" w:cs="Times New Roman"/>
          <w:i/>
          <w:iCs/>
          <w:color w:val="2D3B45"/>
        </w:rPr>
        <w:t>Altruism and Altruistic Love</w:t>
      </w:r>
      <w:r w:rsidRPr="00CF17C7">
        <w:rPr>
          <w:rFonts w:ascii="Helvetica Neue" w:eastAsia="Times New Roman" w:hAnsi="Helvetica Neue" w:cs="Times New Roman"/>
          <w:color w:val="2D3B45"/>
        </w:rPr>
        <w:t>.   </w:t>
      </w:r>
    </w:p>
    <w:p w14:paraId="1D7CD7DC"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proofErr w:type="spellStart"/>
      <w:r w:rsidRPr="00CF17C7">
        <w:rPr>
          <w:rFonts w:ascii="Helvetica Neue" w:eastAsia="Times New Roman" w:hAnsi="Helvetica Neue" w:cs="Times New Roman"/>
          <w:color w:val="2D3B45"/>
        </w:rPr>
        <w:t>Isen</w:t>
      </w:r>
      <w:proofErr w:type="spellEnd"/>
      <w:r w:rsidRPr="00CF17C7">
        <w:rPr>
          <w:rFonts w:ascii="Helvetica Neue" w:eastAsia="Times New Roman" w:hAnsi="Helvetica Neue" w:cs="Times New Roman"/>
          <w:color w:val="2D3B45"/>
        </w:rPr>
        <w:t>, A. and P. Levin, “Effect of Feeling Good on Helping: Cookies and Kindness,” </w:t>
      </w:r>
      <w:r w:rsidRPr="00CF17C7">
        <w:rPr>
          <w:rFonts w:ascii="Helvetica Neue" w:eastAsia="Times New Roman" w:hAnsi="Helvetica Neue" w:cs="Times New Roman"/>
          <w:i/>
          <w:iCs/>
          <w:color w:val="2D3B45"/>
        </w:rPr>
        <w:t>Journal of Personality and Social Psychology</w:t>
      </w:r>
      <w:r w:rsidRPr="00CF17C7">
        <w:rPr>
          <w:rFonts w:ascii="Helvetica Neue" w:eastAsia="Times New Roman" w:hAnsi="Helvetica Neue" w:cs="Times New Roman"/>
          <w:color w:val="2D3B45"/>
        </w:rPr>
        <w:t> 1972 (384–388).</w:t>
      </w:r>
    </w:p>
    <w:p w14:paraId="5971DBD3"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Darley and Batson, “From Jerusalem to Jericho: A Study of Situational and Dispositional Variables in Helping Behavior,” </w:t>
      </w:r>
      <w:r w:rsidRPr="00CF17C7">
        <w:rPr>
          <w:rFonts w:ascii="Helvetica Neue" w:eastAsia="Times New Roman" w:hAnsi="Helvetica Neue" w:cs="Times New Roman"/>
          <w:i/>
          <w:iCs/>
          <w:color w:val="2D3B45"/>
        </w:rPr>
        <w:t>Journal of Personality and Social Psychology</w:t>
      </w:r>
      <w:r w:rsidRPr="00CF17C7">
        <w:rPr>
          <w:rFonts w:ascii="Helvetica Neue" w:eastAsia="Times New Roman" w:hAnsi="Helvetica Neue" w:cs="Times New Roman"/>
          <w:color w:val="2D3B45"/>
        </w:rPr>
        <w:t> 1973.</w:t>
      </w:r>
    </w:p>
    <w:p w14:paraId="000B23BE"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Frank, Gilovich, and Regan, “Does Studying Economics Inhibit </w:t>
      </w:r>
      <w:proofErr w:type="gramStart"/>
      <w:r w:rsidRPr="00CF17C7">
        <w:rPr>
          <w:rFonts w:ascii="Helvetica Neue" w:eastAsia="Times New Roman" w:hAnsi="Helvetica Neue" w:cs="Times New Roman"/>
          <w:color w:val="2D3B45"/>
        </w:rPr>
        <w:t>Cooperation?,</w:t>
      </w:r>
      <w:proofErr w:type="gramEnd"/>
      <w:r w:rsidRPr="00CF17C7">
        <w:rPr>
          <w:rFonts w:ascii="Helvetica Neue" w:eastAsia="Times New Roman" w:hAnsi="Helvetica Neue" w:cs="Times New Roman"/>
          <w:color w:val="2D3B45"/>
        </w:rPr>
        <w:t>” </w:t>
      </w:r>
      <w:r w:rsidRPr="00CF17C7">
        <w:rPr>
          <w:rFonts w:ascii="Helvetica Neue" w:eastAsia="Times New Roman" w:hAnsi="Helvetica Neue" w:cs="Times New Roman"/>
          <w:i/>
          <w:iCs/>
          <w:color w:val="2D3B45"/>
        </w:rPr>
        <w:t>Journal of Economic Perspectives</w:t>
      </w:r>
      <w:r w:rsidRPr="00CF17C7">
        <w:rPr>
          <w:rFonts w:ascii="Helvetica Neue" w:eastAsia="Times New Roman" w:hAnsi="Helvetica Neue" w:cs="Times New Roman"/>
          <w:color w:val="2D3B45"/>
        </w:rPr>
        <w:t> 1993.</w:t>
      </w:r>
    </w:p>
    <w:p w14:paraId="4666EDB0"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Daniel Batson, “Addressing the Altruism Question Experimentally,” in </w:t>
      </w:r>
      <w:r w:rsidRPr="00CF17C7">
        <w:rPr>
          <w:rFonts w:ascii="Helvetica Neue" w:eastAsia="Times New Roman" w:hAnsi="Helvetica Neue" w:cs="Times New Roman"/>
          <w:i/>
          <w:iCs/>
          <w:color w:val="2D3B45"/>
        </w:rPr>
        <w:t>Altruism and Altruistic Love</w:t>
      </w:r>
      <w:r w:rsidRPr="00CF17C7">
        <w:rPr>
          <w:rFonts w:ascii="Helvetica Neue" w:eastAsia="Times New Roman" w:hAnsi="Helvetica Neue" w:cs="Times New Roman"/>
          <w:color w:val="2D3B45"/>
        </w:rPr>
        <w:t>. </w:t>
      </w:r>
    </w:p>
    <w:p w14:paraId="75B96595"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5</w:t>
      </w:r>
      <w:r w:rsidRPr="00CF17C7">
        <w:rPr>
          <w:rFonts w:ascii="Helvetica Neue" w:eastAsia="Times New Roman" w:hAnsi="Helvetica Neue" w:cs="Times New Roman"/>
          <w:color w:val="2D3B45"/>
        </w:rPr>
        <w:t>: (March 2) The urgency to give: Class visit with Julia Wise  </w:t>
      </w:r>
    </w:p>
    <w:p w14:paraId="647AFB24"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i/>
          <w:iCs/>
          <w:color w:val="2D3B45"/>
        </w:rPr>
        <w:t>Strangers Drowning</w:t>
      </w:r>
      <w:r w:rsidRPr="00CF17C7">
        <w:rPr>
          <w:rFonts w:ascii="Helvetica Neue" w:eastAsia="Times New Roman" w:hAnsi="Helvetica Neue" w:cs="Times New Roman"/>
          <w:color w:val="2D3B45"/>
        </w:rPr>
        <w:t> pp. 71-102</w:t>
      </w:r>
    </w:p>
    <w:p w14:paraId="5D017136"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Elizabeth Ashford, “Severe Poverty as an Unjust Emergency,” in </w:t>
      </w:r>
      <w:r w:rsidRPr="00CF17C7">
        <w:rPr>
          <w:rFonts w:ascii="Helvetica Neue" w:eastAsia="Times New Roman" w:hAnsi="Helvetica Neue" w:cs="Times New Roman"/>
          <w:i/>
          <w:iCs/>
          <w:color w:val="2D3B45"/>
        </w:rPr>
        <w:t>The Ethics of Giving: Philosophers' Perspectives on Philanthropy</w:t>
      </w:r>
      <w:r w:rsidRPr="00CF17C7">
        <w:rPr>
          <w:rFonts w:ascii="Helvetica Neue" w:eastAsia="Times New Roman" w:hAnsi="Helvetica Neue" w:cs="Times New Roman"/>
          <w:color w:val="2D3B45"/>
        </w:rPr>
        <w:t> 2018.</w:t>
      </w:r>
    </w:p>
    <w:p w14:paraId="1B611C5B"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Peter </w:t>
      </w:r>
      <w:proofErr w:type="spellStart"/>
      <w:r w:rsidRPr="00CF17C7">
        <w:rPr>
          <w:rFonts w:ascii="Helvetica Neue" w:eastAsia="Times New Roman" w:hAnsi="Helvetica Neue" w:cs="Times New Roman"/>
          <w:color w:val="2D3B45"/>
        </w:rPr>
        <w:t>Railton</w:t>
      </w:r>
      <w:proofErr w:type="spellEnd"/>
      <w:r w:rsidRPr="00CF17C7">
        <w:rPr>
          <w:rFonts w:ascii="Helvetica Neue" w:eastAsia="Times New Roman" w:hAnsi="Helvetica Neue" w:cs="Times New Roman"/>
          <w:color w:val="2D3B45"/>
        </w:rPr>
        <w:t>, “Alienation, Consequentialism, and the Demands of Morality,” </w:t>
      </w:r>
      <w:r w:rsidRPr="00CF17C7">
        <w:rPr>
          <w:rFonts w:ascii="Helvetica Neue" w:eastAsia="Times New Roman" w:hAnsi="Helvetica Neue" w:cs="Times New Roman"/>
          <w:i/>
          <w:iCs/>
          <w:color w:val="2D3B45"/>
        </w:rPr>
        <w:t>Philosophy and Public Affairs</w:t>
      </w:r>
      <w:r w:rsidRPr="00CF17C7">
        <w:rPr>
          <w:rFonts w:ascii="Helvetica Neue" w:eastAsia="Times New Roman" w:hAnsi="Helvetica Neue" w:cs="Times New Roman"/>
          <w:color w:val="2D3B45"/>
        </w:rPr>
        <w:t> 1984.</w:t>
      </w:r>
    </w:p>
    <w:p w14:paraId="77898C92"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6</w:t>
      </w:r>
      <w:r w:rsidRPr="00CF17C7">
        <w:rPr>
          <w:rFonts w:ascii="Helvetica Neue" w:eastAsia="Times New Roman" w:hAnsi="Helvetica Neue" w:cs="Times New Roman"/>
          <w:color w:val="2D3B45"/>
        </w:rPr>
        <w:t>: (March 9) The Pitfalls of Giving</w:t>
      </w:r>
    </w:p>
    <w:p w14:paraId="72E2C21C"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Rob Reich, </w:t>
      </w:r>
      <w:r w:rsidRPr="00CF17C7">
        <w:rPr>
          <w:rFonts w:ascii="Helvetica Neue" w:eastAsia="Times New Roman" w:hAnsi="Helvetica Neue" w:cs="Times New Roman"/>
          <w:i/>
          <w:iCs/>
          <w:color w:val="2D3B45"/>
        </w:rPr>
        <w:t>Just Giving: Why Philanthropy is failing Democracy and how it can do Better</w:t>
      </w:r>
      <w:r w:rsidRPr="00CF17C7">
        <w:rPr>
          <w:rFonts w:ascii="Helvetica Neue" w:eastAsia="Times New Roman" w:hAnsi="Helvetica Neue" w:cs="Times New Roman"/>
          <w:color w:val="2D3B45"/>
        </w:rPr>
        <w:t>, Chapters 2 and 3.</w:t>
      </w:r>
    </w:p>
    <w:p w14:paraId="003D9CCB"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“Why Shouldn’t New York’s Wealthiest P.T.A.’s Share with its Neediest </w:t>
      </w:r>
      <w:proofErr w:type="gramStart"/>
      <w:r w:rsidRPr="00CF17C7">
        <w:rPr>
          <w:rFonts w:ascii="Helvetica Neue" w:eastAsia="Times New Roman" w:hAnsi="Helvetica Neue" w:cs="Times New Roman"/>
          <w:color w:val="2D3B45"/>
        </w:rPr>
        <w:t>Schools?,</w:t>
      </w:r>
      <w:proofErr w:type="gramEnd"/>
      <w:r w:rsidRPr="00CF17C7">
        <w:rPr>
          <w:rFonts w:ascii="Helvetica Neue" w:eastAsia="Times New Roman" w:hAnsi="Helvetica Neue" w:cs="Times New Roman"/>
          <w:color w:val="2D3B45"/>
        </w:rPr>
        <w:t>” Nytimes.com January 2020.</w:t>
      </w:r>
    </w:p>
    <w:p w14:paraId="56B4CB85"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Anand </w:t>
      </w:r>
      <w:proofErr w:type="spellStart"/>
      <w:r w:rsidRPr="00CF17C7">
        <w:rPr>
          <w:rFonts w:ascii="Helvetica Neue" w:eastAsia="Times New Roman" w:hAnsi="Helvetica Neue" w:cs="Times New Roman"/>
          <w:color w:val="2D3B45"/>
        </w:rPr>
        <w:t>Giridharardes</w:t>
      </w:r>
      <w:proofErr w:type="spellEnd"/>
      <w:r w:rsidRPr="00CF17C7">
        <w:rPr>
          <w:rFonts w:ascii="Helvetica Neue" w:eastAsia="Times New Roman" w:hAnsi="Helvetica Neue" w:cs="Times New Roman"/>
          <w:i/>
          <w:iCs/>
          <w:color w:val="2D3B45"/>
        </w:rPr>
        <w:t>, Winners Take All: The Elite Charade of Changing the World</w:t>
      </w:r>
      <w:r w:rsidRPr="00CF17C7">
        <w:rPr>
          <w:rFonts w:ascii="Helvetica Neue" w:eastAsia="Times New Roman" w:hAnsi="Helvetica Neue" w:cs="Times New Roman"/>
          <w:color w:val="2D3B45"/>
        </w:rPr>
        <w:t>, Prologue and Chapters 1, 2, and 7, pp. 3-59 and 201-244.</w:t>
      </w:r>
    </w:p>
    <w:p w14:paraId="70F09ADC"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lastRenderedPageBreak/>
        <w:t>Optional: Michael Maren, </w:t>
      </w:r>
      <w:r w:rsidRPr="00CF17C7">
        <w:rPr>
          <w:rFonts w:ascii="Helvetica Neue" w:eastAsia="Times New Roman" w:hAnsi="Helvetica Neue" w:cs="Times New Roman"/>
          <w:i/>
          <w:iCs/>
          <w:color w:val="2D3B45"/>
        </w:rPr>
        <w:t>The Road to Hell</w:t>
      </w:r>
      <w:r w:rsidRPr="00CF17C7">
        <w:rPr>
          <w:rFonts w:ascii="Helvetica Neue" w:eastAsia="Times New Roman" w:hAnsi="Helvetica Neue" w:cs="Times New Roman"/>
          <w:color w:val="2D3B45"/>
        </w:rPr>
        <w:t>, 1997, pp. 13-41</w:t>
      </w:r>
    </w:p>
    <w:p w14:paraId="5971E793"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Raymond Bonner, “Bad Samaritans,” NYtimes.com 1997. </w:t>
      </w:r>
    </w:p>
    <w:p w14:paraId="01CDE3C6"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7</w:t>
      </w:r>
      <w:r w:rsidRPr="00CF17C7">
        <w:rPr>
          <w:rFonts w:ascii="Helvetica Neue" w:eastAsia="Times New Roman" w:hAnsi="Helvetica Neue" w:cs="Times New Roman"/>
          <w:color w:val="2D3B45"/>
        </w:rPr>
        <w:t>: (March 23) Are some people naturally more empathetic than others? How much should these feelings matter?</w:t>
      </w:r>
    </w:p>
    <w:p w14:paraId="52A7CF96"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Jamil </w:t>
      </w:r>
      <w:proofErr w:type="spellStart"/>
      <w:r w:rsidRPr="00CF17C7">
        <w:rPr>
          <w:rFonts w:ascii="Helvetica Neue" w:eastAsia="Times New Roman" w:hAnsi="Helvetica Neue" w:cs="Times New Roman"/>
          <w:color w:val="2D3B45"/>
        </w:rPr>
        <w:t>Zaki</w:t>
      </w:r>
      <w:proofErr w:type="spellEnd"/>
      <w:r w:rsidRPr="00CF17C7">
        <w:rPr>
          <w:rFonts w:ascii="Helvetica Neue" w:eastAsia="Times New Roman" w:hAnsi="Helvetica Neue" w:cs="Times New Roman"/>
          <w:color w:val="2D3B45"/>
        </w:rPr>
        <w:t>, </w:t>
      </w:r>
      <w:r w:rsidRPr="00CF17C7">
        <w:rPr>
          <w:rFonts w:ascii="Helvetica Neue" w:eastAsia="Times New Roman" w:hAnsi="Helvetica Neue" w:cs="Times New Roman"/>
          <w:i/>
          <w:iCs/>
          <w:color w:val="2D3B45"/>
        </w:rPr>
        <w:t>The War for Kindness: Building Empathy in a Fractured World</w:t>
      </w:r>
      <w:r w:rsidRPr="00CF17C7">
        <w:rPr>
          <w:rFonts w:ascii="Helvetica Neue" w:eastAsia="Times New Roman" w:hAnsi="Helvetica Neue" w:cs="Times New Roman"/>
          <w:color w:val="2D3B45"/>
        </w:rPr>
        <w:t>, Introduction, Chapters 1, 2, and Epilogue.  </w:t>
      </w:r>
    </w:p>
    <w:p w14:paraId="0AD3913A"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Paul Bloom</w:t>
      </w:r>
      <w:r w:rsidRPr="00CF17C7">
        <w:rPr>
          <w:rFonts w:ascii="Helvetica Neue" w:eastAsia="Times New Roman" w:hAnsi="Helvetica Neue" w:cs="Times New Roman"/>
          <w:i/>
          <w:iCs/>
          <w:color w:val="2D3B45"/>
        </w:rPr>
        <w:t>, Against Empathy: The Case for Rational Compassion, </w:t>
      </w:r>
      <w:r w:rsidRPr="00CF17C7">
        <w:rPr>
          <w:rFonts w:ascii="Helvetica Neue" w:eastAsia="Times New Roman" w:hAnsi="Helvetica Neue" w:cs="Times New Roman"/>
          <w:color w:val="2D3B45"/>
        </w:rPr>
        <w:t>Chapters 1 and 4. </w:t>
      </w:r>
    </w:p>
    <w:p w14:paraId="71771F7B"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Peter Singer, Forum Response “Against Empathy,” </w:t>
      </w:r>
      <w:r w:rsidRPr="00CF17C7">
        <w:rPr>
          <w:rFonts w:ascii="Helvetica Neue" w:eastAsia="Times New Roman" w:hAnsi="Helvetica Neue" w:cs="Times New Roman"/>
          <w:i/>
          <w:iCs/>
          <w:color w:val="2D3B45"/>
        </w:rPr>
        <w:t>Boston Review</w:t>
      </w:r>
      <w:r w:rsidRPr="00CF17C7">
        <w:rPr>
          <w:rFonts w:ascii="Helvetica Neue" w:eastAsia="Times New Roman" w:hAnsi="Helvetica Neue" w:cs="Times New Roman"/>
          <w:color w:val="2D3B45"/>
        </w:rPr>
        <w:t> 2014.</w:t>
      </w:r>
    </w:p>
    <w:p w14:paraId="01FFA17B"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i/>
          <w:iCs/>
          <w:color w:val="2D3B45"/>
        </w:rPr>
        <w:t>Strangers Drowning</w:t>
      </w:r>
      <w:r w:rsidRPr="00CF17C7">
        <w:rPr>
          <w:rFonts w:ascii="Helvetica Neue" w:eastAsia="Times New Roman" w:hAnsi="Helvetica Neue" w:cs="Times New Roman"/>
          <w:color w:val="2D3B45"/>
        </w:rPr>
        <w:t>, pp. 189-203.</w:t>
      </w:r>
    </w:p>
    <w:p w14:paraId="46E29F75"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bell hooks, </w:t>
      </w:r>
      <w:r w:rsidRPr="00CF17C7">
        <w:rPr>
          <w:rFonts w:ascii="Helvetica Neue" w:eastAsia="Times New Roman" w:hAnsi="Helvetica Neue" w:cs="Times New Roman"/>
          <w:i/>
          <w:iCs/>
          <w:color w:val="2D3B45"/>
        </w:rPr>
        <w:t>Love as the Practice of Freedom</w:t>
      </w:r>
      <w:r w:rsidRPr="00CF17C7">
        <w:rPr>
          <w:rFonts w:ascii="Helvetica Neue" w:eastAsia="Times New Roman" w:hAnsi="Helvetica Neue" w:cs="Times New Roman"/>
          <w:color w:val="2D3B45"/>
        </w:rPr>
        <w:t>. </w:t>
      </w:r>
    </w:p>
    <w:p w14:paraId="7F0C390C"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8</w:t>
      </w:r>
      <w:r w:rsidRPr="00CF17C7">
        <w:rPr>
          <w:rFonts w:ascii="Helvetica Neue" w:eastAsia="Times New Roman" w:hAnsi="Helvetica Neue" w:cs="Times New Roman"/>
          <w:color w:val="2D3B45"/>
        </w:rPr>
        <w:t>: (March 30) Effective Altruism</w:t>
      </w:r>
    </w:p>
    <w:p w14:paraId="12F587A2"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William MacAskill, </w:t>
      </w:r>
      <w:r w:rsidRPr="00CF17C7">
        <w:rPr>
          <w:rFonts w:ascii="Helvetica Neue" w:eastAsia="Times New Roman" w:hAnsi="Helvetica Neue" w:cs="Times New Roman"/>
          <w:i/>
          <w:iCs/>
          <w:color w:val="2D3B45"/>
        </w:rPr>
        <w:t>Doing Good Better</w:t>
      </w:r>
      <w:r w:rsidRPr="00CF17C7">
        <w:rPr>
          <w:rFonts w:ascii="Helvetica Neue" w:eastAsia="Times New Roman" w:hAnsi="Helvetica Neue" w:cs="Times New Roman"/>
          <w:color w:val="2D3B45"/>
        </w:rPr>
        <w:t>, pp. 1-99 (Part I, Chapters 1-6). </w:t>
      </w:r>
    </w:p>
    <w:p w14:paraId="70611882"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9</w:t>
      </w:r>
      <w:r w:rsidRPr="00CF17C7">
        <w:rPr>
          <w:rFonts w:ascii="Helvetica Neue" w:eastAsia="Times New Roman" w:hAnsi="Helvetica Neue" w:cs="Times New Roman"/>
          <w:color w:val="2D3B45"/>
        </w:rPr>
        <w:t>: (April 6) Effective Altruism continued</w:t>
      </w:r>
    </w:p>
    <w:p w14:paraId="57F61814"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MacAskill, pp. 101-199 (Part II, Chapters 7-10 and Conclusion). </w:t>
      </w:r>
    </w:p>
    <w:p w14:paraId="1706A3FD"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Nick </w:t>
      </w:r>
      <w:proofErr w:type="spellStart"/>
      <w:r w:rsidRPr="00CF17C7">
        <w:rPr>
          <w:rFonts w:ascii="Helvetica Neue" w:eastAsia="Times New Roman" w:hAnsi="Helvetica Neue" w:cs="Times New Roman"/>
          <w:color w:val="2D3B45"/>
        </w:rPr>
        <w:t>Beckstead</w:t>
      </w:r>
      <w:proofErr w:type="spellEnd"/>
      <w:r w:rsidRPr="00CF17C7">
        <w:rPr>
          <w:rFonts w:ascii="Helvetica Neue" w:eastAsia="Times New Roman" w:hAnsi="Helvetica Neue" w:cs="Times New Roman"/>
          <w:color w:val="2D3B45"/>
        </w:rPr>
        <w:t>, “A Brief Argument for the Overwhelming Importance of Shaping the Far Future,” in </w:t>
      </w:r>
      <w:r w:rsidRPr="00CF17C7">
        <w:rPr>
          <w:rFonts w:ascii="Helvetica Neue" w:eastAsia="Times New Roman" w:hAnsi="Helvetica Neue" w:cs="Times New Roman"/>
          <w:i/>
          <w:iCs/>
          <w:color w:val="2D3B45"/>
        </w:rPr>
        <w:t>Effective Altruism: Philosophical Issues</w:t>
      </w:r>
      <w:r w:rsidRPr="00CF17C7">
        <w:rPr>
          <w:rFonts w:ascii="Helvetica Neue" w:eastAsia="Times New Roman" w:hAnsi="Helvetica Neue" w:cs="Times New Roman"/>
          <w:color w:val="2D3B45"/>
        </w:rPr>
        <w:t> 2019.</w:t>
      </w:r>
    </w:p>
    <w:p w14:paraId="74CDE9E3"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10</w:t>
      </w:r>
      <w:r w:rsidRPr="00CF17C7">
        <w:rPr>
          <w:rFonts w:ascii="Helvetica Neue" w:eastAsia="Times New Roman" w:hAnsi="Helvetica Neue" w:cs="Times New Roman"/>
          <w:color w:val="2D3B45"/>
        </w:rPr>
        <w:t>: (April 13) Effective Altruism and its Critics</w:t>
      </w:r>
    </w:p>
    <w:p w14:paraId="1A92A686"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Jennifer Rubenstein, "The Lessons of Effective Altruism," </w:t>
      </w:r>
      <w:r w:rsidRPr="00CF17C7">
        <w:rPr>
          <w:rFonts w:ascii="Helvetica Neue" w:eastAsia="Times New Roman" w:hAnsi="Helvetica Neue" w:cs="Times New Roman"/>
          <w:i/>
          <w:iCs/>
          <w:color w:val="2D3B45"/>
        </w:rPr>
        <w:t>Ethics and International Affairs</w:t>
      </w:r>
      <w:r w:rsidRPr="00CF17C7">
        <w:rPr>
          <w:rFonts w:ascii="Helvetica Neue" w:eastAsia="Times New Roman" w:hAnsi="Helvetica Neue" w:cs="Times New Roman"/>
          <w:color w:val="2D3B45"/>
        </w:rPr>
        <w:t> 2016. </w:t>
      </w:r>
    </w:p>
    <w:p w14:paraId="070B1C4E"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Leif </w:t>
      </w:r>
      <w:proofErr w:type="spellStart"/>
      <w:r w:rsidRPr="00CF17C7">
        <w:rPr>
          <w:rFonts w:ascii="Helvetica Neue" w:eastAsia="Times New Roman" w:hAnsi="Helvetica Neue" w:cs="Times New Roman"/>
          <w:color w:val="2D3B45"/>
        </w:rPr>
        <w:t>Weinar</w:t>
      </w:r>
      <w:proofErr w:type="spellEnd"/>
      <w:r w:rsidRPr="00CF17C7">
        <w:rPr>
          <w:rFonts w:ascii="Helvetica Neue" w:eastAsia="Times New Roman" w:hAnsi="Helvetica Neue" w:cs="Times New Roman"/>
          <w:color w:val="2D3B45"/>
        </w:rPr>
        <w:t>, “Poverty is no pond: Challenges for the Affluent,” in </w:t>
      </w:r>
      <w:r w:rsidRPr="00CF17C7">
        <w:rPr>
          <w:rFonts w:ascii="Helvetica Neue" w:eastAsia="Times New Roman" w:hAnsi="Helvetica Neue" w:cs="Times New Roman"/>
          <w:i/>
          <w:iCs/>
          <w:color w:val="2D3B45"/>
        </w:rPr>
        <w:t>Giving Well: The Ethics of Philanthropy</w:t>
      </w:r>
      <w:r w:rsidRPr="00CF17C7">
        <w:rPr>
          <w:rFonts w:ascii="Helvetica Neue" w:eastAsia="Times New Roman" w:hAnsi="Helvetica Neue" w:cs="Times New Roman"/>
          <w:color w:val="2D3B45"/>
        </w:rPr>
        <w:t> 2011.</w:t>
      </w:r>
    </w:p>
    <w:p w14:paraId="50498399"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Serene Khader, “Why are Poor Women </w:t>
      </w:r>
      <w:proofErr w:type="gramStart"/>
      <w:r w:rsidRPr="00CF17C7">
        <w:rPr>
          <w:rFonts w:ascii="Helvetica Neue" w:eastAsia="Times New Roman" w:hAnsi="Helvetica Neue" w:cs="Times New Roman"/>
          <w:color w:val="2D3B45"/>
        </w:rPr>
        <w:t>Poor?,</w:t>
      </w:r>
      <w:proofErr w:type="gramEnd"/>
      <w:r w:rsidRPr="00CF17C7">
        <w:rPr>
          <w:rFonts w:ascii="Helvetica Neue" w:eastAsia="Times New Roman" w:hAnsi="Helvetica Neue" w:cs="Times New Roman"/>
          <w:color w:val="2D3B45"/>
        </w:rPr>
        <w:t>” NyTimes.com 2019.  </w:t>
      </w:r>
    </w:p>
    <w:p w14:paraId="2F4A6551"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i/>
          <w:iCs/>
          <w:color w:val="2D3B45"/>
        </w:rPr>
        <w:t>Strangers Drowning</w:t>
      </w:r>
      <w:r w:rsidRPr="00CF17C7">
        <w:rPr>
          <w:rFonts w:ascii="Helvetica Neue" w:eastAsia="Times New Roman" w:hAnsi="Helvetica Neue" w:cs="Times New Roman"/>
          <w:color w:val="2D3B45"/>
        </w:rPr>
        <w:t> pp. 223-268</w:t>
      </w:r>
    </w:p>
    <w:p w14:paraId="0ED0799D"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Optional: Paul </w:t>
      </w:r>
      <w:proofErr w:type="spellStart"/>
      <w:r w:rsidRPr="00CF17C7">
        <w:rPr>
          <w:rFonts w:ascii="Helvetica Neue" w:eastAsia="Times New Roman" w:hAnsi="Helvetica Neue" w:cs="Times New Roman"/>
          <w:color w:val="2D3B45"/>
        </w:rPr>
        <w:t>Gomberg</w:t>
      </w:r>
      <w:proofErr w:type="spellEnd"/>
      <w:r w:rsidRPr="00CF17C7">
        <w:rPr>
          <w:rFonts w:ascii="Helvetica Neue" w:eastAsia="Times New Roman" w:hAnsi="Helvetica Neue" w:cs="Times New Roman"/>
          <w:color w:val="2D3B45"/>
        </w:rPr>
        <w:t>, “The Fallacy of Philanthropy,” </w:t>
      </w:r>
      <w:r w:rsidRPr="00CF17C7">
        <w:rPr>
          <w:rFonts w:ascii="Helvetica Neue" w:eastAsia="Times New Roman" w:hAnsi="Helvetica Neue" w:cs="Times New Roman"/>
          <w:i/>
          <w:iCs/>
          <w:color w:val="2D3B45"/>
        </w:rPr>
        <w:t>Canadian Journal of Philosophy</w:t>
      </w:r>
      <w:r w:rsidRPr="00CF17C7">
        <w:rPr>
          <w:rFonts w:ascii="Helvetica Neue" w:eastAsia="Times New Roman" w:hAnsi="Helvetica Neue" w:cs="Times New Roman"/>
          <w:color w:val="2D3B45"/>
        </w:rPr>
        <w:t> 2002.</w:t>
      </w:r>
    </w:p>
    <w:p w14:paraId="6ED6465D"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11</w:t>
      </w:r>
      <w:r w:rsidRPr="00CF17C7">
        <w:rPr>
          <w:rFonts w:ascii="Helvetica Neue" w:eastAsia="Times New Roman" w:hAnsi="Helvetica Neue" w:cs="Times New Roman"/>
          <w:color w:val="2D3B45"/>
        </w:rPr>
        <w:t>: (April 20) Effective Altruism and Its Critics Continued</w:t>
      </w:r>
    </w:p>
    <w:p w14:paraId="2D563ED2"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xml:space="preserve">Jefferson </w:t>
      </w:r>
      <w:proofErr w:type="spellStart"/>
      <w:r w:rsidRPr="00CF17C7">
        <w:rPr>
          <w:rFonts w:ascii="Helvetica Neue" w:eastAsia="Times New Roman" w:hAnsi="Helvetica Neue" w:cs="Times New Roman"/>
          <w:color w:val="2D3B45"/>
        </w:rPr>
        <w:t>MacMahan</w:t>
      </w:r>
      <w:proofErr w:type="spellEnd"/>
      <w:r w:rsidRPr="00CF17C7">
        <w:rPr>
          <w:rFonts w:ascii="Helvetica Neue" w:eastAsia="Times New Roman" w:hAnsi="Helvetica Neue" w:cs="Times New Roman"/>
          <w:color w:val="2D3B45"/>
        </w:rPr>
        <w:t>, “Philosophical Critiques of Effective Altruism,” </w:t>
      </w:r>
      <w:r w:rsidRPr="00CF17C7">
        <w:rPr>
          <w:rFonts w:ascii="Helvetica Neue" w:eastAsia="Times New Roman" w:hAnsi="Helvetica Neue" w:cs="Times New Roman"/>
          <w:i/>
          <w:iCs/>
          <w:color w:val="2D3B45"/>
        </w:rPr>
        <w:t>The Philosophers Magazine</w:t>
      </w:r>
      <w:r w:rsidRPr="00CF17C7">
        <w:rPr>
          <w:rFonts w:ascii="Helvetica Neue" w:eastAsia="Times New Roman" w:hAnsi="Helvetica Neue" w:cs="Times New Roman"/>
          <w:color w:val="2D3B45"/>
        </w:rPr>
        <w:t> 2016.</w:t>
      </w:r>
    </w:p>
    <w:p w14:paraId="60B4BA74"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Emily Clough, “Effective Altruism’s Political Blind Spot,” </w:t>
      </w:r>
      <w:r w:rsidRPr="00CF17C7">
        <w:rPr>
          <w:rFonts w:ascii="Helvetica Neue" w:eastAsia="Times New Roman" w:hAnsi="Helvetica Neue" w:cs="Times New Roman"/>
          <w:i/>
          <w:iCs/>
          <w:color w:val="2D3B45"/>
        </w:rPr>
        <w:t>Boston Review</w:t>
      </w:r>
      <w:r w:rsidRPr="00CF17C7">
        <w:rPr>
          <w:rFonts w:ascii="Helvetica Neue" w:eastAsia="Times New Roman" w:hAnsi="Helvetica Neue" w:cs="Times New Roman"/>
          <w:color w:val="2D3B45"/>
        </w:rPr>
        <w:t> 2015.  </w:t>
      </w:r>
    </w:p>
    <w:p w14:paraId="1061EEE0"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proofErr w:type="spellStart"/>
      <w:r w:rsidRPr="00CF17C7">
        <w:rPr>
          <w:rFonts w:ascii="Helvetica Neue" w:eastAsia="Times New Roman" w:hAnsi="Helvetica Neue" w:cs="Times New Roman"/>
          <w:color w:val="2D3B45"/>
        </w:rPr>
        <w:t>Iason</w:t>
      </w:r>
      <w:proofErr w:type="spellEnd"/>
      <w:r w:rsidRPr="00CF17C7">
        <w:rPr>
          <w:rFonts w:ascii="Helvetica Neue" w:eastAsia="Times New Roman" w:hAnsi="Helvetica Neue" w:cs="Times New Roman"/>
          <w:color w:val="2D3B45"/>
        </w:rPr>
        <w:t xml:space="preserve"> Gabriel, “Effective Altruism and its Critics,” </w:t>
      </w:r>
      <w:r w:rsidRPr="00CF17C7">
        <w:rPr>
          <w:rFonts w:ascii="Helvetica Neue" w:eastAsia="Times New Roman" w:hAnsi="Helvetica Neue" w:cs="Times New Roman"/>
          <w:i/>
          <w:iCs/>
          <w:color w:val="2D3B45"/>
        </w:rPr>
        <w:t>Journal of Applied Philosophy</w:t>
      </w:r>
      <w:r w:rsidRPr="00CF17C7">
        <w:rPr>
          <w:rFonts w:ascii="Helvetica Neue" w:eastAsia="Times New Roman" w:hAnsi="Helvetica Neue" w:cs="Times New Roman"/>
          <w:color w:val="2D3B45"/>
        </w:rPr>
        <w:t> 2017.</w:t>
      </w:r>
    </w:p>
    <w:p w14:paraId="1815CF16"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i/>
          <w:iCs/>
          <w:color w:val="2D3B45"/>
        </w:rPr>
        <w:lastRenderedPageBreak/>
        <w:t>Strangers Drowning</w:t>
      </w:r>
      <w:r w:rsidRPr="00CF17C7">
        <w:rPr>
          <w:rFonts w:ascii="Helvetica Neue" w:eastAsia="Times New Roman" w:hAnsi="Helvetica Neue" w:cs="Times New Roman"/>
          <w:color w:val="2D3B45"/>
        </w:rPr>
        <w:t>, pp. 283-301.</w:t>
      </w:r>
    </w:p>
    <w:p w14:paraId="17B62BF4"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Week 12</w:t>
      </w:r>
      <w:r w:rsidRPr="00CF17C7">
        <w:rPr>
          <w:rFonts w:ascii="Helvetica Neue" w:eastAsia="Times New Roman" w:hAnsi="Helvetica Neue" w:cs="Times New Roman"/>
          <w:color w:val="2D3B45"/>
        </w:rPr>
        <w:t>: (April 27) Conclusion and class presentations</w:t>
      </w:r>
    </w:p>
    <w:p w14:paraId="42C0E284"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 </w:t>
      </w:r>
    </w:p>
    <w:p w14:paraId="7CBEC89A"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Academic Integrity</w:t>
      </w:r>
    </w:p>
    <w:p w14:paraId="3E22B64E"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Discussion and the exchange of ideas are an essential part of intellectual engagement. For assignments in this course, you are encouraged to discuss the readings with your classmates; to consult with your classmates on the choice of paper topics; and to share sources. You may find it useful to discuss your chosen topic with your peers, particularly if you are working on the same topic as a classmate’s. You should ensure that any written work you submit for evaluation, however, is the result of your own research and writing, and reflects your own understanding and approach to the topic. You must also adhere to standard citation practices in the social sciences (broadly conceived) and properly cite any books, articles, websites, lectures, or other sources that have helped you with your work. If you received any help with your writing (feedback on drafts, for example), you must also acknowledge that assistance. In short, you are expected to observe the Harvard College Honor Code:</w:t>
      </w:r>
    </w:p>
    <w:p w14:paraId="54B899A3"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color w:val="2D3B45"/>
        </w:rPr>
        <w:t>Members of the Harvard College community commit themselves to producing academic work of integrity—that is, work that adheres to the scholarly and intellectual standards of accurate attribution of sources, appropriate collection and use of data, and transparent acknowledgement of the contributions of others to their ideas, discoveries, interpretations, and conclusions. Cheating on exams or problem sets, plagiarizing or misrepresenting the ideas or language of someone else as one’s own, falsifying data, or any other instance of academic dishonesty violates the standards of our community as well as the standards of the wider world of learning and affairs.</w:t>
      </w:r>
    </w:p>
    <w:p w14:paraId="48EAF11C" w14:textId="77777777" w:rsidR="00CF17C7" w:rsidRPr="00CF17C7" w:rsidRDefault="00CF17C7" w:rsidP="00CF17C7">
      <w:pPr>
        <w:shd w:val="clear" w:color="auto" w:fill="FFFFFF"/>
        <w:spacing w:before="180" w:after="180"/>
        <w:rPr>
          <w:rFonts w:ascii="Helvetica Neue" w:eastAsia="Times New Roman" w:hAnsi="Helvetica Neue" w:cs="Times New Roman"/>
          <w:color w:val="2D3B45"/>
        </w:rPr>
      </w:pPr>
      <w:r w:rsidRPr="00CF17C7">
        <w:rPr>
          <w:rFonts w:ascii="Helvetica Neue" w:eastAsia="Times New Roman" w:hAnsi="Helvetica Neue" w:cs="Times New Roman"/>
          <w:b/>
          <w:bCs/>
          <w:color w:val="2D3B45"/>
        </w:rPr>
        <w:t>Laptop Policy: </w:t>
      </w:r>
      <w:r w:rsidRPr="00CF17C7">
        <w:rPr>
          <w:rFonts w:ascii="Helvetica Neue" w:eastAsia="Times New Roman" w:hAnsi="Helvetica Neue" w:cs="Times New Roman"/>
          <w:color w:val="2D3B45"/>
        </w:rPr>
        <w:t>Laptops and other electronic devices are strongly discouraged in class. Please talk to me if this poses a problem in any way.</w:t>
      </w:r>
    </w:p>
    <w:p w14:paraId="4D3F453A" w14:textId="15D88E99" w:rsidR="009C2851" w:rsidRDefault="00FB45ED"/>
    <w:sectPr w:rsidR="009C2851" w:rsidSect="009F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07EF"/>
    <w:multiLevelType w:val="multilevel"/>
    <w:tmpl w:val="08AAD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4C5B6D"/>
    <w:multiLevelType w:val="multilevel"/>
    <w:tmpl w:val="68FC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54"/>
    <w:rsid w:val="00786B54"/>
    <w:rsid w:val="009F79F9"/>
    <w:rsid w:val="00CF17C7"/>
    <w:rsid w:val="00DC0EBB"/>
    <w:rsid w:val="00DE3CD1"/>
    <w:rsid w:val="00F05475"/>
    <w:rsid w:val="00FB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16F48D"/>
  <w14:defaultImageDpi w14:val="32767"/>
  <w15:chartTrackingRefBased/>
  <w15:docId w15:val="{23F08102-9D57-304A-991A-683AAB81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17C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F17C7"/>
    <w:rPr>
      <w:b/>
      <w:bCs/>
    </w:rPr>
  </w:style>
  <w:style w:type="character" w:styleId="Emphasis">
    <w:name w:val="Emphasis"/>
    <w:basedOn w:val="DefaultParagraphFont"/>
    <w:uiPriority w:val="20"/>
    <w:qFormat/>
    <w:rsid w:val="00CF17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Talbert, Bonnie M</dc:creator>
  <cp:keywords/>
  <dc:description/>
  <cp:lastModifiedBy>Talbert, Bonnie M</cp:lastModifiedBy>
  <cp:revision>4</cp:revision>
  <dcterms:created xsi:type="dcterms:W3CDTF">2020-04-15T20:28:00Z</dcterms:created>
  <dcterms:modified xsi:type="dcterms:W3CDTF">2020-05-08T12:46:00Z</dcterms:modified>
</cp:coreProperties>
</file>